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rFonts w:ascii="Times" w:hAnsi="Times"/>
        </w:rPr>
      </w:pPr>
    </w:p>
    <w:p>
      <w:pPr>
        <w:pStyle w:val="Свободная форма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  <w:lang w:val="ru-RU"/>
        </w:rPr>
        <w:t>Технический райдер спектакля</w:t>
      </w:r>
    </w:p>
    <w:p>
      <w:pPr>
        <w:pStyle w:val="Свободная форма"/>
        <w:jc w:val="center"/>
        <w:rPr>
          <w:rFonts w:ascii="Times" w:cs="Times" w:hAnsi="Times" w:eastAsia="Times"/>
          <w:sz w:val="36"/>
          <w:szCs w:val="36"/>
        </w:rPr>
      </w:pPr>
      <w:r>
        <w:rPr>
          <w:rFonts w:ascii="Times" w:hAnsi="Times" w:hint="default"/>
          <w:sz w:val="36"/>
          <w:szCs w:val="36"/>
          <w:rtl w:val="0"/>
          <w:lang w:val="ru-RU"/>
        </w:rPr>
        <w:t>«Руслан и Людмила»</w:t>
      </w:r>
    </w:p>
    <w:p>
      <w:pPr>
        <w:pStyle w:val="Свободная форма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ru-RU"/>
        </w:rPr>
        <w:t xml:space="preserve">1. 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 xml:space="preserve">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Сценическое пространство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 Минимальный размер</w:t>
      </w:r>
      <w:r>
        <w:rPr>
          <w:rFonts w:ascii="Times" w:hAnsi="Times"/>
          <w:rtl w:val="0"/>
          <w:lang w:val="ru-RU"/>
        </w:rPr>
        <w:t>: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  Ширина</w:t>
      </w:r>
      <w:r>
        <w:rPr>
          <w:rFonts w:ascii="Times" w:hAnsi="Times"/>
          <w:rtl w:val="0"/>
          <w:lang w:val="ru-RU"/>
        </w:rPr>
        <w:t xml:space="preserve">: </w:t>
      </w:r>
      <w:r>
        <w:rPr>
          <w:rFonts w:ascii="Times" w:hAnsi="Times"/>
          <w:rtl w:val="0"/>
          <w:lang w:val="ru-RU"/>
        </w:rPr>
        <w:t>8</w:t>
      </w:r>
      <w:r>
        <w:rPr>
          <w:rFonts w:ascii="Times" w:hAnsi="Times" w:hint="default"/>
          <w:rtl w:val="0"/>
          <w:lang w:val="ru-RU"/>
        </w:rPr>
        <w:t xml:space="preserve"> метров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  Глубина</w:t>
      </w:r>
      <w:r>
        <w:rPr>
          <w:rFonts w:ascii="Times" w:hAnsi="Times"/>
          <w:rtl w:val="0"/>
          <w:lang w:val="ru-RU"/>
        </w:rPr>
        <w:t xml:space="preserve">: </w:t>
      </w:r>
      <w:r>
        <w:rPr>
          <w:rFonts w:ascii="Times" w:hAnsi="Times"/>
          <w:rtl w:val="0"/>
          <w:lang w:val="ru-RU"/>
        </w:rPr>
        <w:t>6</w:t>
      </w:r>
      <w:r>
        <w:rPr>
          <w:rFonts w:ascii="Times" w:hAnsi="Times" w:hint="default"/>
          <w:rtl w:val="0"/>
          <w:lang w:val="ru-RU"/>
        </w:rPr>
        <w:t xml:space="preserve"> метров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 xml:space="preserve">Диодный экран </w:t>
      </w:r>
      <w:r>
        <w:rPr>
          <w:rFonts w:ascii="Times" w:hAnsi="Times"/>
          <w:rtl w:val="0"/>
          <w:lang w:val="en-US"/>
        </w:rPr>
        <w:t xml:space="preserve">5 </w:t>
      </w:r>
      <w:r>
        <w:rPr>
          <w:rFonts w:ascii="Times" w:hAnsi="Times" w:hint="default"/>
          <w:rtl w:val="0"/>
          <w:lang w:val="ru-RU"/>
        </w:rPr>
        <w:t xml:space="preserve">на </w:t>
      </w:r>
      <w:r>
        <w:rPr>
          <w:rFonts w:ascii="Times" w:hAnsi="Times"/>
          <w:rtl w:val="0"/>
          <w:lang w:val="ru-RU"/>
        </w:rPr>
        <w:t xml:space="preserve">4 </w:t>
      </w:r>
      <w:r>
        <w:rPr>
          <w:rFonts w:ascii="Times" w:hAnsi="Times" w:hint="default"/>
          <w:rtl w:val="0"/>
          <w:lang w:val="ru-RU"/>
        </w:rPr>
        <w:t>метра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или больше</w:t>
      </w:r>
      <w:r>
        <w:rPr>
          <w:rFonts w:ascii="Times" w:hAnsi="Times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ru-RU"/>
        </w:rPr>
        <w:t>2.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  Свет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· </w:t>
      </w:r>
      <w:r>
        <w:rPr>
          <w:rFonts w:ascii="Times" w:hAnsi="Times"/>
          <w:rtl w:val="0"/>
          <w:lang w:val="ru-RU"/>
        </w:rPr>
        <w:t xml:space="preserve">5 </w:t>
      </w:r>
      <w:r>
        <w:rPr>
          <w:rFonts w:ascii="Times" w:hAnsi="Times" w:hint="default"/>
          <w:rtl w:val="0"/>
          <w:lang w:val="ru-RU"/>
        </w:rPr>
        <w:t xml:space="preserve">розетки </w:t>
      </w:r>
      <w:r>
        <w:rPr>
          <w:rFonts w:ascii="Times" w:hAnsi="Times"/>
          <w:rtl w:val="0"/>
          <w:lang w:val="ru-RU"/>
        </w:rPr>
        <w:t>220</w:t>
      </w:r>
      <w:r>
        <w:rPr>
          <w:rFonts w:ascii="Times" w:hAnsi="Times" w:hint="default"/>
          <w:rtl w:val="0"/>
          <w:lang w:val="ru-RU"/>
        </w:rPr>
        <w:t>В на сцене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·</w:t>
      </w:r>
      <w:r>
        <w:rPr>
          <w:rFonts w:ascii="Times" w:hAnsi="Times"/>
          <w:rtl w:val="0"/>
          <w:lang w:val="ru-RU"/>
        </w:rPr>
        <w:t xml:space="preserve"> 17 </w:t>
      </w:r>
      <w:r>
        <w:rPr>
          <w:rFonts w:ascii="Times" w:hAnsi="Times" w:hint="default"/>
          <w:rtl w:val="0"/>
          <w:lang w:val="ru-RU"/>
        </w:rPr>
        <w:t xml:space="preserve">регулируемых световых  приборов </w:t>
      </w:r>
      <w:r>
        <w:rPr>
          <w:rFonts w:ascii="Times" w:hAnsi="Times"/>
          <w:rtl w:val="0"/>
          <w:lang w:val="ru-RU"/>
        </w:rPr>
        <w:t>(</w:t>
      </w:r>
      <w:r>
        <w:rPr>
          <w:rFonts w:ascii="Times" w:hAnsi="Times" w:hint="default"/>
          <w:rtl w:val="0"/>
          <w:lang w:val="ru-RU"/>
        </w:rPr>
        <w:t>если спектакли играется в вечернее время</w:t>
      </w:r>
      <w:r>
        <w:rPr>
          <w:rFonts w:ascii="Times" w:hAnsi="Times"/>
          <w:rtl w:val="0"/>
          <w:lang w:val="ru-RU"/>
        </w:rPr>
        <w:t>)</w:t>
      </w:r>
      <w:r>
        <w:rPr>
          <w:rFonts w:ascii="Times" w:hAnsi="Times"/>
          <w:rtl w:val="0"/>
          <w:lang w:val="ru-RU"/>
        </w:rPr>
        <w:t xml:space="preserve">.  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· Световой пульт </w:t>
      </w:r>
      <w:r>
        <w:rPr>
          <w:rFonts w:ascii="Times" w:hAnsi="Times"/>
          <w:rtl w:val="0"/>
          <w:lang w:val="ru-RU"/>
        </w:rPr>
        <w:t xml:space="preserve">+ </w:t>
      </w:r>
      <w:r>
        <w:rPr>
          <w:rFonts w:ascii="Times" w:hAnsi="Times"/>
          <w:rtl w:val="0"/>
          <w:lang w:val="en-US"/>
        </w:rPr>
        <w:t>DMX</w:t>
      </w:r>
      <w:r>
        <w:rPr>
          <w:rFonts w:ascii="Times" w:hAnsi="Times" w:hint="default"/>
          <w:rtl w:val="0"/>
          <w:lang w:val="ru-RU"/>
        </w:rPr>
        <w:t xml:space="preserve"> шнуры в достаточном количестве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Дым машина</w:t>
      </w:r>
      <w:r>
        <w:rPr>
          <w:rFonts w:ascii="Times" w:hAnsi="Times"/>
          <w:rtl w:val="0"/>
          <w:lang w:val="ru-RU"/>
        </w:rPr>
        <w:t>.</w:t>
      </w:r>
    </w:p>
    <w:p>
      <w:pPr>
        <w:pStyle w:val="Свободная форма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Конфетимашина</w:t>
      </w:r>
      <w:r>
        <w:rPr>
          <w:rFonts w:ascii="Times" w:hAnsi="Times"/>
          <w:rtl w:val="0"/>
          <w:lang w:val="ru-RU"/>
        </w:rPr>
        <w:t>. http://ledlightplus.ru/product/global-effects-power-373/</w:t>
      </w:r>
      <w:r>
        <w:rPr>
          <w:rFonts w:ascii="Times" w:cs="Times" w:hAnsi="Times" w:eastAsia="Tim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1866899</wp:posOffset>
            </wp:positionH>
            <wp:positionV relativeFrom="line">
              <wp:posOffset>257174</wp:posOffset>
            </wp:positionV>
            <wp:extent cx="3810000" cy="3340100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4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  </w:t>
      </w:r>
    </w:p>
    <w:p>
      <w:pPr>
        <w:pStyle w:val="Свободная форма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ru-RU"/>
        </w:rPr>
        <w:t>3.</w:t>
      </w:r>
      <w:r>
        <w:rPr>
          <w:rFonts w:ascii="Times" w:hAnsi="Times" w:hint="default"/>
          <w:b w:val="1"/>
          <w:bCs w:val="1"/>
          <w:rtl w:val="0"/>
          <w:lang w:val="ru-RU"/>
        </w:rPr>
        <w:t xml:space="preserve">     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Звук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·  Колонки на сцене с усилителем </w:t>
      </w:r>
      <w:r>
        <w:rPr>
          <w:rFonts w:ascii="Times" w:hAnsi="Times"/>
          <w:rtl w:val="0"/>
          <w:lang w:val="ru-RU"/>
        </w:rPr>
        <w:t>(</w:t>
      </w:r>
      <w:r>
        <w:rPr>
          <w:rFonts w:ascii="Times" w:hAnsi="Times" w:hint="default"/>
          <w:rtl w:val="0"/>
          <w:lang w:val="ru-RU"/>
        </w:rPr>
        <w:t>фонограмма идет с компьютера</w:t>
      </w:r>
      <w:r>
        <w:rPr>
          <w:rFonts w:ascii="Times" w:hAnsi="Times"/>
          <w:rtl w:val="0"/>
          <w:lang w:val="ru-RU"/>
        </w:rPr>
        <w:t>)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·  Звуковой пульт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·  </w:t>
      </w:r>
      <w:r>
        <w:rPr>
          <w:rFonts w:ascii="Times" w:hAnsi="Times"/>
          <w:rtl w:val="0"/>
          <w:lang w:val="ru-RU"/>
        </w:rPr>
        <w:t xml:space="preserve">3 </w:t>
      </w:r>
      <w:r>
        <w:rPr>
          <w:rFonts w:ascii="Times" w:hAnsi="Times" w:hint="default"/>
          <w:rtl w:val="0"/>
          <w:lang w:val="ru-RU"/>
        </w:rPr>
        <w:t xml:space="preserve">радио микрофона </w:t>
      </w:r>
      <w:r>
        <w:rPr>
          <w:rFonts w:ascii="Times" w:hAnsi="Times"/>
          <w:rtl w:val="0"/>
          <w:lang w:val="ru-RU"/>
        </w:rPr>
        <w:t>(</w:t>
      </w:r>
      <w:r>
        <w:rPr>
          <w:rFonts w:ascii="Times" w:hAnsi="Times" w:hint="default"/>
          <w:rtl w:val="0"/>
          <w:lang w:val="ru-RU"/>
        </w:rPr>
        <w:t>гарнитуры головные</w:t>
      </w:r>
      <w:r>
        <w:rPr>
          <w:rFonts w:ascii="Times" w:hAnsi="Times"/>
          <w:rtl w:val="0"/>
          <w:lang w:val="ru-RU"/>
        </w:rPr>
        <w:t xml:space="preserve">) </w:t>
      </w:r>
      <w:r>
        <w:rPr>
          <w:rFonts w:ascii="Times" w:hAnsi="Times" w:hint="default"/>
          <w:rtl w:val="0"/>
          <w:lang w:val="ru-RU"/>
        </w:rPr>
        <w:t>для актеров</w:t>
      </w:r>
      <w:r>
        <w:rPr>
          <w:rFonts w:ascii="Times" w:hAnsi="Times" w:hint="default"/>
          <w:rtl w:val="0"/>
          <w:lang w:val="ru-RU"/>
        </w:rPr>
        <w:t xml:space="preserve"> телесного цвета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 </w:t>
      </w:r>
    </w:p>
    <w:p>
      <w:pPr>
        <w:pStyle w:val="Свободная форма"/>
        <w:rPr>
          <w:rFonts w:ascii="Times" w:cs="Times" w:hAnsi="Times" w:eastAsia="Times"/>
          <w:u w:val="single"/>
        </w:rPr>
      </w:pPr>
      <w:r>
        <w:rPr>
          <w:rFonts w:ascii="Times" w:hAnsi="Times"/>
          <w:b w:val="1"/>
          <w:bCs w:val="1"/>
          <w:rtl w:val="0"/>
          <w:lang w:val="ru-RU"/>
        </w:rPr>
        <w:t>4.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 xml:space="preserve"> В</w:t>
      </w:r>
      <w:r>
        <w:rPr>
          <w:rFonts w:ascii="Times" w:hAnsi="Times" w:hint="default"/>
          <w:u w:val="single"/>
          <w:rtl w:val="0"/>
          <w:lang w:val="ru-RU"/>
        </w:rPr>
        <w:t>ремя монтажа</w:t>
      </w:r>
      <w:r>
        <w:rPr>
          <w:rFonts w:ascii="Times" w:hAnsi="Times"/>
          <w:u w:val="single"/>
          <w:rtl w:val="0"/>
          <w:lang w:val="ru-RU"/>
        </w:rPr>
        <w:t xml:space="preserve">.  </w:t>
      </w:r>
    </w:p>
    <w:p>
      <w:pPr>
        <w:pStyle w:val="Свободная форма"/>
        <w:numPr>
          <w:ilvl w:val="0"/>
          <w:numId w:val="5"/>
        </w:numPr>
        <w:rPr>
          <w:rFonts w:ascii="Times" w:hAnsi="Times"/>
          <w:lang w:val="ru-RU"/>
        </w:rPr>
      </w:pPr>
      <w:r>
        <w:rPr>
          <w:rFonts w:ascii="Times" w:hAnsi="Times"/>
          <w:rtl w:val="0"/>
          <w:lang w:val="ru-RU"/>
        </w:rPr>
        <w:t xml:space="preserve">2 </w:t>
      </w:r>
      <w:r>
        <w:rPr>
          <w:rFonts w:ascii="Times" w:hAnsi="Times" w:hint="default"/>
          <w:rtl w:val="0"/>
          <w:lang w:val="ru-RU"/>
        </w:rPr>
        <w:t>часа</w:t>
      </w:r>
      <w:r>
        <w:rPr>
          <w:rFonts w:ascii="Times" w:hAnsi="Times"/>
          <w:rtl w:val="0"/>
          <w:lang w:val="ru-RU"/>
        </w:rPr>
        <w:t xml:space="preserve"> (</w:t>
      </w:r>
      <w:r>
        <w:rPr>
          <w:rFonts w:ascii="Times" w:hAnsi="Times" w:hint="default"/>
          <w:rtl w:val="0"/>
          <w:lang w:val="ru-RU"/>
        </w:rPr>
        <w:t xml:space="preserve">на сцене не более </w:t>
      </w:r>
      <w:r>
        <w:rPr>
          <w:rFonts w:ascii="Times" w:hAnsi="Times"/>
          <w:rtl w:val="0"/>
          <w:lang w:val="ru-RU"/>
        </w:rPr>
        <w:t xml:space="preserve">30 </w:t>
      </w:r>
      <w:r>
        <w:rPr>
          <w:rFonts w:ascii="Times" w:hAnsi="Times" w:hint="default"/>
          <w:rtl w:val="0"/>
          <w:lang w:val="ru-RU"/>
        </w:rPr>
        <w:t>минут</w:t>
      </w:r>
      <w:r>
        <w:rPr>
          <w:rFonts w:ascii="Times" w:hAnsi="Times"/>
          <w:rtl w:val="0"/>
          <w:lang w:val="ru-RU"/>
        </w:rPr>
        <w:t xml:space="preserve">)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>Большая часть монтажа может быть выполнена заранее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 xml:space="preserve">Демонтаж </w:t>
      </w:r>
      <w:r>
        <w:rPr>
          <w:rFonts w:ascii="Times" w:hAnsi="Times"/>
          <w:rtl w:val="0"/>
          <w:lang w:val="ru-RU"/>
        </w:rPr>
        <w:t xml:space="preserve">- 30 </w:t>
      </w:r>
      <w:r>
        <w:rPr>
          <w:rFonts w:ascii="Times" w:hAnsi="Times" w:hint="default"/>
          <w:rtl w:val="0"/>
          <w:lang w:val="ru-RU"/>
        </w:rPr>
        <w:t>мин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 xml:space="preserve">Упаковка </w:t>
      </w:r>
      <w:r>
        <w:rPr>
          <w:rFonts w:ascii="Times" w:hAnsi="Times"/>
          <w:rtl w:val="0"/>
          <w:lang w:val="ru-RU"/>
        </w:rPr>
        <w:t xml:space="preserve">- 2 </w:t>
      </w:r>
      <w:r>
        <w:rPr>
          <w:rFonts w:ascii="Times" w:hAnsi="Times" w:hint="default"/>
          <w:rtl w:val="0"/>
          <w:lang w:val="ru-RU"/>
        </w:rPr>
        <w:t>часа</w:t>
      </w:r>
      <w:r>
        <w:rPr>
          <w:rFonts w:ascii="Times" w:hAnsi="Times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ru-RU"/>
        </w:rPr>
        <w:t>5</w:t>
      </w:r>
      <w:r>
        <w:rPr>
          <w:rFonts w:ascii="Times" w:hAnsi="Times"/>
          <w:b w:val="1"/>
          <w:bCs w:val="1"/>
          <w:rtl w:val="0"/>
          <w:lang w:val="ru-RU"/>
        </w:rPr>
        <w:t xml:space="preserve">.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П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ерсонал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numPr>
          <w:ilvl w:val="0"/>
          <w:numId w:val="7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Монтировщик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 w:hint="default"/>
          <w:rtl w:val="0"/>
          <w:lang w:val="ru-RU"/>
        </w:rPr>
        <w:t xml:space="preserve"> с инструментами</w:t>
      </w:r>
      <w:r>
        <w:rPr>
          <w:rFonts w:ascii="Times" w:hAnsi="Times"/>
          <w:rtl w:val="0"/>
          <w:lang w:val="ru-RU"/>
        </w:rPr>
        <w:t xml:space="preserve"> - 2 </w:t>
      </w:r>
      <w:r>
        <w:rPr>
          <w:rFonts w:ascii="Times" w:hAnsi="Times" w:hint="default"/>
          <w:rtl w:val="0"/>
          <w:lang w:val="ru-RU"/>
        </w:rPr>
        <w:t>человека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7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Звукооператор</w:t>
      </w:r>
      <w:r>
        <w:rPr>
          <w:rFonts w:ascii="Times" w:hAnsi="Times"/>
          <w:rtl w:val="0"/>
          <w:lang w:val="ru-RU"/>
        </w:rPr>
        <w:t>.</w:t>
      </w:r>
    </w:p>
    <w:p>
      <w:pPr>
        <w:pStyle w:val="Свободная форма"/>
        <w:numPr>
          <w:ilvl w:val="0"/>
          <w:numId w:val="7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>Осветитель</w:t>
      </w:r>
      <w:r>
        <w:rPr>
          <w:rFonts w:ascii="Times" w:hAnsi="Times"/>
          <w:rtl w:val="0"/>
          <w:lang w:val="ru-RU"/>
        </w:rPr>
        <w:t>.</w:t>
      </w:r>
    </w:p>
    <w:p>
      <w:pPr>
        <w:pStyle w:val="Свободная форма"/>
        <w:numPr>
          <w:ilvl w:val="0"/>
          <w:numId w:val="7"/>
        </w:numPr>
        <w:bidi w:val="0"/>
        <w:ind w:right="0"/>
        <w:jc w:val="left"/>
        <w:rPr>
          <w:rFonts w:ascii="Times" w:hAnsi="Times" w:hint="default"/>
          <w:rtl w:val="0"/>
          <w:lang w:val="ru-RU"/>
        </w:rPr>
      </w:pPr>
      <w:r>
        <w:rPr>
          <w:rFonts w:ascii="Times" w:hAnsi="Times" w:hint="default"/>
          <w:rtl w:val="0"/>
          <w:lang w:val="ru-RU"/>
        </w:rPr>
        <w:t xml:space="preserve">Видеотехник </w:t>
      </w:r>
      <w:r>
        <w:rPr>
          <w:rFonts w:ascii="Times" w:hAnsi="Times"/>
          <w:rtl w:val="0"/>
          <w:lang w:val="ru-RU"/>
        </w:rPr>
        <w:t>(</w:t>
      </w:r>
      <w:r>
        <w:rPr>
          <w:rFonts w:ascii="Times" w:hAnsi="Times" w:hint="default"/>
          <w:rtl w:val="0"/>
          <w:lang w:val="ru-RU"/>
        </w:rPr>
        <w:t>если работаем с экраном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Люди работающие со звуком и светом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должны знать оборудование на площадке и помогать с установкой и регулировкой света и звука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 </w:t>
      </w:r>
    </w:p>
    <w:p>
      <w:pPr>
        <w:pStyle w:val="Свободная форма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ru-RU"/>
        </w:rPr>
        <w:t>6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 xml:space="preserve">.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Готовность сцены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Готовая к монтировке пустая ровная площадка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все розетки на сцене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необходимое  оборудование на сцене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ru-RU"/>
        </w:rPr>
        <w:t xml:space="preserve">7.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Гримерки и бэкстэйдж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>Отдельный обогреваемый шатер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или отапливаемое помещение для хранения декорации и подготовки артистов</w:t>
      </w:r>
      <w:r>
        <w:rPr>
          <w:rFonts w:ascii="Times" w:hAnsi="Times"/>
          <w:rtl w:val="0"/>
          <w:lang w:val="ru-RU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Не менее </w:t>
      </w:r>
      <w:r>
        <w:rPr>
          <w:rFonts w:ascii="Times" w:hAnsi="Times"/>
          <w:rtl w:val="0"/>
          <w:lang w:val="ru-RU"/>
        </w:rPr>
        <w:t xml:space="preserve">4 </w:t>
      </w:r>
      <w:r>
        <w:rPr>
          <w:rFonts w:ascii="Times" w:hAnsi="Times" w:hint="default"/>
          <w:rtl w:val="0"/>
          <w:lang w:val="ru-RU"/>
        </w:rPr>
        <w:t>кв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м</w:t>
      </w:r>
      <w:r>
        <w:rPr>
          <w:rFonts w:ascii="Times" w:hAnsi="Times"/>
          <w:rtl w:val="0"/>
          <w:lang w:val="ru-RU"/>
        </w:rPr>
        <w:t xml:space="preserve">., </w:t>
      </w:r>
      <w:r>
        <w:rPr>
          <w:rFonts w:ascii="Times" w:hAnsi="Times" w:hint="default"/>
          <w:rtl w:val="0"/>
          <w:lang w:val="ru-RU"/>
        </w:rPr>
        <w:t xml:space="preserve">или </w:t>
      </w:r>
      <w:r>
        <w:rPr>
          <w:rFonts w:ascii="Times" w:hAnsi="Times"/>
          <w:rtl w:val="0"/>
          <w:lang w:val="ru-RU"/>
        </w:rPr>
        <w:t xml:space="preserve">2 </w:t>
      </w:r>
      <w:r>
        <w:rPr>
          <w:rFonts w:ascii="Times" w:hAnsi="Times" w:hint="default"/>
          <w:rtl w:val="0"/>
          <w:lang w:val="ru-RU"/>
        </w:rPr>
        <w:t>помещения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>Утюг и гладильную доску</w:t>
      </w:r>
      <w:r>
        <w:rPr>
          <w:rFonts w:ascii="Times" w:hAnsi="Times"/>
          <w:rtl w:val="0"/>
          <w:lang w:val="ru-RU"/>
        </w:rPr>
        <w:t xml:space="preserve">. </w:t>
      </w:r>
      <w:r>
        <w:rPr>
          <w:rFonts w:ascii="Times" w:hAnsi="Times" w:hint="default"/>
          <w:rtl w:val="0"/>
          <w:lang w:val="ru-RU"/>
        </w:rPr>
        <w:t>Или отпариватель</w:t>
      </w:r>
      <w:r>
        <w:rPr>
          <w:rFonts w:ascii="Times" w:hAnsi="Times" w:hint="default"/>
          <w:rtl w:val="0"/>
          <w:lang w:val="ru-RU"/>
        </w:rPr>
        <w:t xml:space="preserve"> в шатре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>Зеркало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 xml:space="preserve">Вешала и вешалки для </w:t>
      </w:r>
      <w:r>
        <w:rPr>
          <w:rFonts w:ascii="Times" w:hAnsi="Times"/>
          <w:rtl w:val="0"/>
          <w:lang w:val="ru-RU"/>
        </w:rPr>
        <w:t xml:space="preserve">8 </w:t>
      </w:r>
      <w:r>
        <w:rPr>
          <w:rFonts w:ascii="Times" w:hAnsi="Times" w:hint="default"/>
          <w:rtl w:val="0"/>
          <w:lang w:val="ru-RU"/>
        </w:rPr>
        <w:t>костюмов и верхней одежды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5"/>
        </w:numPr>
        <w:rPr>
          <w:rFonts w:ascii="Times" w:hAnsi="Times" w:hint="default"/>
          <w:lang w:val="ru-RU"/>
        </w:rPr>
      </w:pPr>
      <w:r>
        <w:rPr>
          <w:rFonts w:ascii="Times" w:hAnsi="Times" w:hint="default"/>
          <w:rtl w:val="0"/>
          <w:lang w:val="ru-RU"/>
        </w:rPr>
        <w:t>Вода и чай для всех работников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ru-RU"/>
        </w:rPr>
        <w:t xml:space="preserve">8. </w:t>
      </w:r>
      <w:r>
        <w:rPr>
          <w:rFonts w:ascii="Times" w:hAnsi="Times" w:hint="default"/>
          <w:b w:val="1"/>
          <w:bCs w:val="1"/>
          <w:u w:val="single"/>
          <w:rtl w:val="0"/>
          <w:lang w:val="ru-RU"/>
        </w:rPr>
        <w:t>Прочее</w:t>
      </w:r>
      <w:r>
        <w:rPr>
          <w:rFonts w:ascii="Times" w:hAnsi="Times"/>
          <w:b w:val="1"/>
          <w:bCs w:val="1"/>
          <w:u w:val="single"/>
          <w:rtl w:val="0"/>
          <w:lang w:val="ru-RU"/>
        </w:rPr>
        <w:t>.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Принимающая сторона обеспечивает проезд грузовой машины к месту разгрузки и предоставляет людей для разгрузки и погрузки декораций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Звук и видео запускаются с одного носителя</w:t>
      </w:r>
      <w:r>
        <w:rPr>
          <w:rFonts w:ascii="Times" w:hAnsi="Times"/>
          <w:rtl w:val="0"/>
          <w:lang w:val="ru-RU"/>
        </w:rPr>
        <w:t xml:space="preserve">, </w:t>
      </w:r>
      <w:r>
        <w:rPr>
          <w:rFonts w:ascii="Times" w:hAnsi="Times" w:hint="default"/>
          <w:rtl w:val="0"/>
          <w:lang w:val="ru-RU"/>
        </w:rPr>
        <w:t>для этого должна быть техническая возможность</w:t>
      </w:r>
      <w:r>
        <w:rPr>
          <w:rFonts w:ascii="Times" w:hAnsi="Times"/>
          <w:rtl w:val="0"/>
          <w:lang w:val="ru-RU"/>
        </w:rPr>
        <w:t xml:space="preserve">. 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Контакты для вопросов и уточнений</w:t>
      </w:r>
      <w:r>
        <w:rPr>
          <w:rFonts w:ascii="Times" w:hAnsi="Times"/>
          <w:rtl w:val="0"/>
          <w:lang w:val="ru-RU"/>
        </w:rPr>
        <w:t>:</w:t>
      </w:r>
    </w:p>
    <w:p>
      <w:pPr>
        <w:pStyle w:val="Свободная форма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Мария Литвинова  </w:t>
      </w:r>
      <w:r>
        <w:rPr>
          <w:rFonts w:ascii="Times" w:hAnsi="Times"/>
          <w:rtl w:val="0"/>
          <w:lang w:val="ru-RU"/>
        </w:rPr>
        <w:t>89031294152</w:t>
      </w:r>
    </w:p>
    <w:p>
      <w:pPr>
        <w:pStyle w:val="Свободная форма"/>
      </w:pPr>
      <w:r>
        <w:rPr>
          <w:rFonts w:ascii="Times" w:hAnsi="Times"/>
          <w:rtl w:val="0"/>
          <w:lang w:val="ru-RU"/>
        </w:rPr>
        <w:t>trikstertheatre@gmail.com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500"/>
          <w:tab w:val="num" w:pos="14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2160"/>
        </w:tabs>
        <w:ind w:left="14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2880"/>
        </w:tabs>
        <w:ind w:left="21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3600"/>
        </w:tabs>
        <w:ind w:left="28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4320"/>
        </w:tabs>
        <w:ind w:left="36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5040"/>
        </w:tabs>
        <w:ind w:left="43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5760"/>
        </w:tabs>
        <w:ind w:left="50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6480"/>
        </w:tabs>
        <w:ind w:left="57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7200"/>
        </w:tabs>
        <w:ind w:left="64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5"/>
  </w:abstractNum>
  <w:abstractNum w:abstractNumId="5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left" w:pos="500"/>
          <w:tab w:val="num" w:pos="14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2160"/>
        </w:tabs>
        <w:ind w:left="14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2880"/>
        </w:tabs>
        <w:ind w:left="21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3600"/>
        </w:tabs>
        <w:ind w:left="28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4320"/>
        </w:tabs>
        <w:ind w:left="36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5040"/>
        </w:tabs>
        <w:ind w:left="43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5760"/>
        </w:tabs>
        <w:ind w:left="50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6480"/>
        </w:tabs>
        <w:ind w:left="57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00"/>
          <w:tab w:val="left" w:pos="1440"/>
          <w:tab w:val="num" w:pos="7200"/>
        </w:tabs>
        <w:ind w:left="64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5">
    <w:name w:val="Импортированный стиль 5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