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A0" w:rsidRPr="00C40F7A" w:rsidRDefault="00C40F7A" w:rsidP="00C40F7A">
      <w:pPr>
        <w:jc w:val="center"/>
        <w:rPr>
          <w:sz w:val="40"/>
          <w:szCs w:val="40"/>
        </w:rPr>
      </w:pPr>
      <w:bookmarkStart w:id="0" w:name="_GoBack"/>
      <w:r w:rsidRPr="00C40F7A">
        <w:rPr>
          <w:sz w:val="40"/>
          <w:szCs w:val="40"/>
        </w:rPr>
        <w:t xml:space="preserve">The robots tales </w:t>
      </w:r>
      <w:bookmarkEnd w:id="0"/>
      <w:r w:rsidRPr="00C40F7A">
        <w:rPr>
          <w:sz w:val="40"/>
          <w:szCs w:val="40"/>
        </w:rPr>
        <w:t>about Real Man</w:t>
      </w:r>
    </w:p>
    <w:p w:rsidR="007C5CA0" w:rsidRDefault="007C5CA0" w:rsidP="00C40F7A">
      <w:pPr>
        <w:jc w:val="center"/>
      </w:pPr>
      <w:r>
        <w:t>Theatre Trickster</w:t>
      </w:r>
    </w:p>
    <w:p w:rsidR="007C5CA0" w:rsidRDefault="007C5CA0" w:rsidP="00C40F7A">
      <w:pPr>
        <w:jc w:val="center"/>
      </w:pPr>
    </w:p>
    <w:p w:rsidR="00554C92" w:rsidRDefault="007C5CA0" w:rsidP="00C40F7A">
      <w:pPr>
        <w:jc w:val="center"/>
      </w:pPr>
      <w:r>
        <w:t>TECHNICAL RIDER</w:t>
      </w:r>
    </w:p>
    <w:p w:rsidR="007C5CA0" w:rsidRDefault="007C5CA0" w:rsidP="00C40F7A">
      <w:pPr>
        <w:jc w:val="center"/>
      </w:pPr>
    </w:p>
    <w:p w:rsidR="007C5CA0" w:rsidRDefault="007C5CA0" w:rsidP="007C5CA0">
      <w:pPr>
        <w:pStyle w:val="a3"/>
        <w:numPr>
          <w:ilvl w:val="0"/>
          <w:numId w:val="1"/>
        </w:numPr>
      </w:pPr>
      <w:r w:rsidRPr="007C5CA0">
        <w:t>Light Equipment</w:t>
      </w:r>
    </w:p>
    <w:p w:rsidR="007C5CA0" w:rsidRDefault="007C5CA0" w:rsidP="007C5C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u w:val="single"/>
        </w:rPr>
      </w:pPr>
    </w:p>
    <w:tbl>
      <w:tblPr>
        <w:tblStyle w:val="TableNormal"/>
        <w:tblW w:w="97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386"/>
        <w:gridCol w:w="1275"/>
        <w:gridCol w:w="2617"/>
      </w:tblGrid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>
              <w:rPr>
                <w:sz w:val="20"/>
                <w:szCs w:val="20"/>
              </w:rPr>
              <w:t>D</w:t>
            </w:r>
            <w:r w:rsidRPr="007C5CA0">
              <w:rPr>
                <w:sz w:val="20"/>
                <w:szCs w:val="20"/>
              </w:rPr>
              <w:t>evice Type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 w:rsidRPr="007C5CA0">
              <w:rPr>
                <w:sz w:val="20"/>
                <w:szCs w:val="20"/>
              </w:rPr>
              <w:t>The Amount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 w:rsidRPr="007C5CA0">
              <w:rPr>
                <w:sz w:val="20"/>
                <w:szCs w:val="20"/>
              </w:rPr>
              <w:t>Comments</w:t>
            </w:r>
          </w:p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7C5CA0">
              <w:rPr>
                <w:sz w:val="18"/>
                <w:szCs w:val="18"/>
              </w:rPr>
              <w:t xml:space="preserve">fog generator </w:t>
            </w:r>
            <w:r>
              <w:rPr>
                <w:rFonts w:ascii="Times New Roman"/>
                <w:sz w:val="18"/>
                <w:szCs w:val="18"/>
                <w:lang w:val="en-US"/>
              </w:rPr>
              <w:t>Look Solutions Unique 2.1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7C5CA0">
              <w:rPr>
                <w:sz w:val="20"/>
                <w:szCs w:val="20"/>
              </w:rPr>
              <w:t xml:space="preserve">spotlight profile </w:t>
            </w:r>
            <w:r>
              <w:rPr>
                <w:rFonts w:ascii="Times New Roman"/>
                <w:sz w:val="20"/>
                <w:szCs w:val="20"/>
              </w:rPr>
              <w:t xml:space="preserve">ETC </w:t>
            </w:r>
            <w:r>
              <w:rPr>
                <w:rFonts w:ascii="Times New Roman"/>
                <w:sz w:val="20"/>
                <w:szCs w:val="20"/>
                <w:lang w:val="en-US"/>
              </w:rPr>
              <w:t>Source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Four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/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750 </w:t>
            </w:r>
            <w:r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7C5CA0">
              <w:rPr>
                <w:sz w:val="18"/>
                <w:szCs w:val="18"/>
              </w:rPr>
              <w:t xml:space="preserve">LED Panel </w:t>
            </w:r>
            <w:r>
              <w:rPr>
                <w:rFonts w:ascii="Times New Roman"/>
                <w:sz w:val="18"/>
                <w:szCs w:val="18"/>
              </w:rPr>
              <w:t>ETC Paletta 21</w:t>
            </w:r>
            <w:r>
              <w:rPr>
                <w:sz w:val="18"/>
                <w:szCs w:val="18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 w:rsidRPr="00C40F7A">
              <w:rPr>
                <w:sz w:val="20"/>
                <w:szCs w:val="20"/>
              </w:rPr>
              <w:t>suspended at a height of 2.5 meters from the scene</w:t>
            </w:r>
          </w:p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C40F7A">
              <w:rPr>
                <w:sz w:val="20"/>
                <w:szCs w:val="20"/>
              </w:rPr>
              <w:t>Dimmer to connect all the spotlights on 24 channels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proofErr w:type="gramStart"/>
            <w:r w:rsidRPr="00C40F7A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40F7A">
              <w:rPr>
                <w:sz w:val="20"/>
                <w:szCs w:val="20"/>
                <w:lang w:val="en-US"/>
              </w:rPr>
              <w:t xml:space="preserve"> connect projectors</w:t>
            </w:r>
          </w:p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C40F7A">
              <w:rPr>
                <w:sz w:val="20"/>
                <w:szCs w:val="20"/>
              </w:rPr>
              <w:t xml:space="preserve">Remote lighting control </w:t>
            </w:r>
            <w:r w:rsidR="007C5CA0">
              <w:rPr>
                <w:rFonts w:ascii="Times New Roman"/>
                <w:sz w:val="20"/>
                <w:szCs w:val="20"/>
                <w:lang w:val="en-US"/>
              </w:rPr>
              <w:t>ETC</w:t>
            </w:r>
            <w:r w:rsidR="007C5CA0">
              <w:rPr>
                <w:rFonts w:ascii="Times New Roman"/>
                <w:sz w:val="20"/>
                <w:szCs w:val="20"/>
              </w:rPr>
              <w:t xml:space="preserve"> </w:t>
            </w:r>
            <w:r w:rsidR="007C5CA0">
              <w:rPr>
                <w:rFonts w:ascii="Times New Roman"/>
                <w:sz w:val="20"/>
                <w:szCs w:val="20"/>
                <w:lang w:val="en-US"/>
              </w:rPr>
              <w:t>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 w:rsidRPr="00C40F7A">
              <w:rPr>
                <w:sz w:val="20"/>
                <w:szCs w:val="20"/>
              </w:rPr>
              <w:t>Must be behind the last row of the auditorium</w:t>
            </w:r>
          </w:p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C40F7A">
              <w:rPr>
                <w:sz w:val="20"/>
                <w:szCs w:val="20"/>
              </w:rPr>
              <w:t>Set of power and signal switching for connecting all lighting equipment according to the light plan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C40F7A">
            <w:pPr>
              <w:pStyle w:val="1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 w:rsidRPr="00C40F7A">
              <w:rPr>
                <w:sz w:val="20"/>
                <w:szCs w:val="20"/>
              </w:rPr>
              <w:t>stable ladder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</w:p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C40F7A">
              <w:rPr>
                <w:rFonts w:ascii="Times New Roman"/>
                <w:sz w:val="20"/>
                <w:szCs w:val="20"/>
                <w:lang w:val="en-US"/>
              </w:rPr>
              <w:t>DMX cable with 5-pin XLR long enough to connect the LED panel and fog generator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C40F7A">
              <w:rPr>
                <w:sz w:val="20"/>
                <w:szCs w:val="20"/>
              </w:rPr>
              <w:t>Unregulated switch 220V 10A, located next to the panel and the mist generator. Connector Schuko.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</w:tr>
      <w:tr w:rsidR="007C5CA0" w:rsidTr="007C5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C40F7A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</w:pPr>
            <w:r w:rsidRPr="00C40F7A">
              <w:t>Extension cords at least 2 switching with switch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A0" w:rsidRDefault="007C5CA0" w:rsidP="007C5CA0"/>
        </w:tc>
      </w:tr>
    </w:tbl>
    <w:p w:rsidR="007C5CA0" w:rsidRDefault="007C5CA0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20"/>
      </w:pP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0" w:line="240" w:lineRule="auto"/>
        <w:ind w:left="284"/>
      </w:pPr>
      <w:r>
        <w:t>2. Audio Equipment.</w:t>
      </w: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0" w:line="240" w:lineRule="auto"/>
      </w:pP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0" w:line="240" w:lineRule="auto"/>
        <w:ind w:left="284"/>
      </w:pPr>
      <w:r>
        <w:t>loudspeakers</w:t>
      </w: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0" w:line="240" w:lineRule="auto"/>
        <w:ind w:left="284"/>
      </w:pPr>
      <w:r>
        <w:rPr>
          <w:lang w:val="en-US"/>
        </w:rPr>
        <w:t>B</w:t>
      </w:r>
      <w:r>
        <w:t>uttonhole with a transmitter and receiver - 2 pcs.</w:t>
      </w: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0" w:line="240" w:lineRule="auto"/>
        <w:ind w:left="284"/>
      </w:pPr>
      <w:r>
        <w:t>Sound control.</w:t>
      </w: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0" w:line="240" w:lineRule="auto"/>
        <w:ind w:left="284"/>
      </w:pPr>
      <w:r>
        <w:t>Soundtrack from your computer</w:t>
      </w:r>
    </w:p>
    <w:p w:rsidR="00C40F7A" w:rsidRDefault="00C40F7A" w:rsidP="00C40F7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4"/>
      </w:pPr>
    </w:p>
    <w:p w:rsidR="00C40F7A" w:rsidRDefault="00C40F7A" w:rsidP="00C40F7A">
      <w:pPr>
        <w:ind w:left="284"/>
      </w:pPr>
      <w:r>
        <w:t>3. Video equipment.</w:t>
      </w:r>
    </w:p>
    <w:p w:rsidR="00C40F7A" w:rsidRDefault="00C40F7A" w:rsidP="00C40F7A">
      <w:pPr>
        <w:ind w:left="284"/>
      </w:pPr>
      <w:r>
        <w:t>Video projector. Shining with assumed a auditorium on the back wall of black cabinet.</w:t>
      </w:r>
    </w:p>
    <w:p w:rsidR="00C40F7A" w:rsidRDefault="00C40F7A" w:rsidP="00C40F7A">
      <w:pPr>
        <w:ind w:left="284"/>
      </w:pPr>
      <w:r>
        <w:t>Video starts from a computer.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4. Area.</w:t>
      </w:r>
    </w:p>
    <w:p w:rsidR="00C40F7A" w:rsidRDefault="00C40F7A" w:rsidP="00C40F7A">
      <w:pPr>
        <w:ind w:left="284"/>
      </w:pPr>
      <w:r>
        <w:t>Proscenium - 1.2 m. To portal columns.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Black Office:</w:t>
      </w:r>
    </w:p>
    <w:p w:rsidR="00C40F7A" w:rsidRDefault="00C40F7A" w:rsidP="00C40F7A">
      <w:pPr>
        <w:ind w:left="284"/>
      </w:pPr>
      <w:r>
        <w:lastRenderedPageBreak/>
        <w:t>Depth - 3.5 meters</w:t>
      </w:r>
    </w:p>
    <w:p w:rsidR="00C40F7A" w:rsidRDefault="00C40F7A" w:rsidP="00C40F7A">
      <w:pPr>
        <w:ind w:left="284"/>
      </w:pPr>
      <w:r>
        <w:t>Width - 5 meters</w:t>
      </w:r>
    </w:p>
    <w:p w:rsidR="00C40F7A" w:rsidRDefault="00C40F7A" w:rsidP="00C40F7A">
      <w:pPr>
        <w:ind w:left="284"/>
      </w:pPr>
      <w:r>
        <w:t>Black backstage between black cabinet and the minimum width of the proscenium - 1m.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The possibility of complete blackout on stage.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5. The on-site personnel and readiness.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By the time of arrival of the group to the site should be ready black cabinet. and the system is summed up to the light panel at a height of 2.5 meters in the center of the scene.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To assist in the preparation of the performance we need site personnel:</w:t>
      </w:r>
    </w:p>
    <w:p w:rsidR="00C40F7A" w:rsidRDefault="00C40F7A" w:rsidP="00C40F7A">
      <w:pPr>
        <w:ind w:left="284"/>
      </w:pPr>
      <w:r>
        <w:t>illuminator, sound, montirovkschik.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6. Mount.</w:t>
      </w:r>
    </w:p>
    <w:p w:rsidR="00C40F7A" w:rsidRDefault="00C40F7A" w:rsidP="00C40F7A">
      <w:pPr>
        <w:ind w:left="284"/>
      </w:pPr>
      <w:r>
        <w:t>Mount the play - 3 hours.</w:t>
      </w:r>
    </w:p>
    <w:p w:rsidR="00C40F7A" w:rsidRDefault="00C40F7A" w:rsidP="00C40F7A">
      <w:pPr>
        <w:ind w:left="284"/>
      </w:pPr>
      <w:r>
        <w:t>Rehearsal - 3:00.</w:t>
      </w:r>
    </w:p>
    <w:p w:rsidR="00C40F7A" w:rsidRDefault="00C40F7A" w:rsidP="00C40F7A">
      <w:pPr>
        <w:ind w:left="284"/>
      </w:pPr>
      <w:r>
        <w:t>Dismantling performance - 1.5 hour.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7. Group.</w:t>
      </w:r>
    </w:p>
    <w:p w:rsidR="00C40F7A" w:rsidRDefault="00C40F7A" w:rsidP="00C40F7A">
      <w:pPr>
        <w:ind w:left="284"/>
      </w:pPr>
      <w:r>
        <w:t>Theater group consists of 5 people.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Dressing room for the two artists.</w:t>
      </w:r>
    </w:p>
    <w:p w:rsidR="00C40F7A" w:rsidRDefault="00C40F7A" w:rsidP="00C40F7A">
      <w:pPr>
        <w:ind w:left="284"/>
      </w:pPr>
      <w:r>
        <w:t>Tea, coffee, bottled water.</w:t>
      </w:r>
    </w:p>
    <w:p w:rsidR="00C40F7A" w:rsidRDefault="00C40F7A" w:rsidP="00C40F7A">
      <w:pPr>
        <w:ind w:left="284"/>
      </w:pPr>
    </w:p>
    <w:p w:rsidR="00C40F7A" w:rsidRDefault="00C40F7A" w:rsidP="00C40F7A">
      <w:pPr>
        <w:ind w:left="284"/>
      </w:pPr>
      <w:r>
        <w:t>Contact Information:</w:t>
      </w:r>
    </w:p>
    <w:p w:rsidR="00C40F7A" w:rsidRDefault="00C40F7A" w:rsidP="00C40F7A">
      <w:pPr>
        <w:ind w:left="284"/>
      </w:pPr>
      <w:r>
        <w:t>89031294152 Maria</w:t>
      </w:r>
    </w:p>
    <w:p w:rsidR="00C40F7A" w:rsidRDefault="00C40F7A" w:rsidP="00C40F7A">
      <w:pPr>
        <w:ind w:left="284"/>
      </w:pPr>
      <w:r>
        <w:t>trikstertheatre@gmail.com</w:t>
      </w:r>
    </w:p>
    <w:p w:rsidR="007C5CA0" w:rsidRDefault="00C40F7A" w:rsidP="00C40F7A">
      <w:pPr>
        <w:ind w:left="284"/>
      </w:pPr>
      <w:r>
        <w:t>www.trikst.com</w:t>
      </w:r>
    </w:p>
    <w:sectPr w:rsidR="007C5CA0" w:rsidSect="00554C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143"/>
    <w:multiLevelType w:val="hybridMultilevel"/>
    <w:tmpl w:val="F890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0"/>
    <w:rsid w:val="00554C92"/>
    <w:rsid w:val="007C5CA0"/>
    <w:rsid w:val="00C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36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A0"/>
    <w:pPr>
      <w:ind w:left="720"/>
      <w:contextualSpacing/>
    </w:pPr>
  </w:style>
  <w:style w:type="table" w:customStyle="1" w:styleId="TableNormal">
    <w:name w:val="Table Normal"/>
    <w:rsid w:val="007C5C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7C5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Times New Roman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A0"/>
    <w:pPr>
      <w:ind w:left="720"/>
      <w:contextualSpacing/>
    </w:pPr>
  </w:style>
  <w:style w:type="table" w:customStyle="1" w:styleId="TableNormal">
    <w:name w:val="Table Normal"/>
    <w:rsid w:val="007C5C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7C5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Times New Roman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1659</Characters>
  <Application>Microsoft Macintosh Word</Application>
  <DocSecurity>0</DocSecurity>
  <Lines>13</Lines>
  <Paragraphs>3</Paragraphs>
  <ScaleCrop>false</ScaleCrop>
  <Company>TDMC8-7GYKM-DXJFD-7PVCC-6GX4J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2015-03-05T20:19:00Z</dcterms:created>
  <dcterms:modified xsi:type="dcterms:W3CDTF">2015-03-05T20:32:00Z</dcterms:modified>
</cp:coreProperties>
</file>